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2461" w14:textId="77777777" w:rsidR="0009008C" w:rsidRDefault="00F279F3">
      <w:pPr>
        <w:spacing w:beforeLines="50" w:before="120" w:afterLines="50" w:after="120" w:line="600" w:lineRule="exact"/>
        <w:jc w:val="center"/>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b/>
          <w:color w:val="000000" w:themeColor="text1"/>
          <w:sz w:val="32"/>
          <w:szCs w:val="32"/>
        </w:rPr>
        <w:t>开源协议（开源社区规则）</w:t>
      </w:r>
    </w:p>
    <w:p w14:paraId="5FDA422D"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本协议由开源代码、专利、技术、算法及相关辅助资料（以下统称“开源成果”）的提供方（以下简称“开源者”）与登录开源社区网站浏览、使用该开源成果的技术爱好者、研发人员、科技机构等法人、非法人组织及其他相关主体（以下统称“使用者”）共同订立，具有开源社区规则的属性。使用者注册登录开源社区网站、浏览或使用开源成果的，即视为已充分阅读、理解并自愿接受本协议全部条款，与开源者达成合意；若使用者/浏览者不同意本协议任何条款，应立即停止访问及使用开源成果。</w:t>
      </w:r>
    </w:p>
    <w:p w14:paraId="2103B7E6" w14:textId="77777777" w:rsidR="0009008C" w:rsidRDefault="00F279F3">
      <w:pPr>
        <w:spacing w:line="600" w:lineRule="exact"/>
        <w:ind w:firstLineChars="200" w:firstLine="480"/>
        <w:outlineLvl w:val="1"/>
        <w:rPr>
          <w:rFonts w:ascii="仿宋_GB2312" w:eastAsia="仿宋_GB2312" w:hAnsi="仿宋_GB2312" w:cs="仿宋_GB2312" w:hint="eastAsia"/>
          <w:color w:val="000000" w:themeColor="text1"/>
          <w:sz w:val="24"/>
          <w:szCs w:val="24"/>
        </w:rPr>
      </w:pPr>
      <w:bookmarkStart w:id="0" w:name="heading_0"/>
      <w:r>
        <w:rPr>
          <w:rFonts w:ascii="仿宋_GB2312" w:eastAsia="仿宋_GB2312" w:hAnsi="仿宋_GB2312" w:cs="仿宋_GB2312" w:hint="eastAsia"/>
          <w:b/>
          <w:color w:val="000000" w:themeColor="text1"/>
          <w:sz w:val="24"/>
          <w:szCs w:val="24"/>
        </w:rPr>
        <w:t>第一条 开源载体与核心目的</w:t>
      </w:r>
      <w:bookmarkEnd w:id="0"/>
    </w:p>
    <w:p w14:paraId="30CFE54D" w14:textId="60687FB1"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1.1 开源者有权自主选择中华人民共和国域内合法运营的网站（</w:t>
      </w:r>
      <w:hyperlink r:id="rId8" w:history="1">
        <w:r w:rsidRPr="00E826C9">
          <w:rPr>
            <w:rStyle w:val="a5"/>
            <w:rFonts w:ascii="仿宋_GB2312" w:eastAsia="仿宋_GB2312" w:hAnsi="仿宋_GB2312" w:cs="仿宋_GB2312" w:hint="eastAsia"/>
            <w:b/>
            <w:bCs/>
            <w:sz w:val="24"/>
            <w:szCs w:val="24"/>
          </w:rPr>
          <w:t>https://cong</w:t>
        </w:r>
        <w:r w:rsidRPr="00E826C9">
          <w:rPr>
            <w:rStyle w:val="a5"/>
            <w:rFonts w:ascii="仿宋_GB2312" w:eastAsia="仿宋_GB2312" w:hAnsi="仿宋_GB2312" w:cs="仿宋_GB2312" w:hint="eastAsia"/>
            <w:b/>
            <w:bCs/>
            <w:sz w:val="24"/>
            <w:szCs w:val="24"/>
          </w:rPr>
          <w:t>z</w:t>
        </w:r>
        <w:r w:rsidRPr="00E826C9">
          <w:rPr>
            <w:rStyle w:val="a5"/>
            <w:rFonts w:ascii="仿宋_GB2312" w:eastAsia="仿宋_GB2312" w:hAnsi="仿宋_GB2312" w:cs="仿宋_GB2312" w:hint="eastAsia"/>
            <w:b/>
            <w:bCs/>
            <w:sz w:val="24"/>
            <w:szCs w:val="24"/>
          </w:rPr>
          <w:t xml:space="preserve">ijdc.cc/ </w:t>
        </w:r>
      </w:hyperlink>
      <w:r w:rsidRPr="00E826C9">
        <w:rPr>
          <w:rFonts w:ascii="仿宋_GB2312" w:eastAsia="仿宋_GB2312" w:hAnsi="仿宋_GB2312" w:cs="仿宋_GB2312" w:hint="eastAsia"/>
          <w:b/>
          <w:bCs/>
          <w:color w:val="000000" w:themeColor="text1"/>
          <w:sz w:val="24"/>
          <w:szCs w:val="24"/>
        </w:rPr>
        <w:t>及</w:t>
      </w:r>
      <w:r>
        <w:rPr>
          <w:rFonts w:ascii="仿宋_GB2312" w:eastAsia="仿宋_GB2312" w:hAnsi="仿宋_GB2312" w:cs="仿宋_GB2312" w:hint="eastAsia"/>
          <w:b/>
          <w:bCs/>
          <w:color w:val="000000" w:themeColor="text1"/>
          <w:sz w:val="24"/>
          <w:szCs w:val="24"/>
          <w:u w:val="single"/>
        </w:rPr>
        <w:t xml:space="preserve"> </w:t>
      </w:r>
      <w:hyperlink r:id="rId9" w:history="1">
        <w:r>
          <w:rPr>
            <w:rStyle w:val="a5"/>
            <w:rFonts w:ascii="仿宋_GB2312" w:eastAsia="仿宋_GB2312" w:hAnsi="仿宋_GB2312" w:cs="仿宋_GB2312" w:hint="eastAsia"/>
            <w:b/>
            <w:bCs/>
            <w:sz w:val="24"/>
            <w:szCs w:val="24"/>
          </w:rPr>
          <w:t>http</w:t>
        </w:r>
        <w:r>
          <w:rPr>
            <w:rStyle w:val="a5"/>
            <w:rFonts w:ascii="仿宋_GB2312" w:eastAsia="仿宋_GB2312" w:hAnsi="仿宋_GB2312" w:cs="仿宋_GB2312" w:hint="eastAsia"/>
            <w:b/>
            <w:bCs/>
            <w:sz w:val="24"/>
            <w:szCs w:val="24"/>
          </w:rPr>
          <w:t>s</w:t>
        </w:r>
        <w:r>
          <w:rPr>
            <w:rStyle w:val="a5"/>
            <w:rFonts w:ascii="仿宋_GB2312" w:eastAsia="仿宋_GB2312" w:hAnsi="仿宋_GB2312" w:cs="仿宋_GB2312" w:hint="eastAsia"/>
            <w:b/>
            <w:bCs/>
            <w:sz w:val="24"/>
            <w:szCs w:val="24"/>
          </w:rPr>
          <w:t>://congzisupersci.com.cn/</w:t>
        </w:r>
      </w:hyperlink>
      <w:r>
        <w:rPr>
          <w:rFonts w:ascii="仿宋_GB2312" w:eastAsia="仿宋_GB2312" w:hAnsi="仿宋_GB2312" w:cs="仿宋_GB2312" w:hint="eastAsia"/>
          <w:color w:val="000000" w:themeColor="text1"/>
          <w:sz w:val="24"/>
          <w:szCs w:val="24"/>
        </w:rPr>
        <w:t>）、域外合法运营的网站</w:t>
      </w:r>
      <w:r w:rsidRPr="00E826C9">
        <w:rPr>
          <w:rFonts w:ascii="仿宋_GB2312" w:eastAsia="仿宋_GB2312" w:hAnsi="仿宋_GB2312" w:cs="仿宋_GB2312" w:hint="eastAsia"/>
          <w:color w:val="000000" w:themeColor="text1"/>
          <w:sz w:val="24"/>
          <w:szCs w:val="24"/>
        </w:rPr>
        <w:t>（</w:t>
      </w:r>
      <w:hyperlink r:id="rId10" w:history="1">
        <w:r w:rsidR="00010BD1" w:rsidRPr="00E826C9">
          <w:rPr>
            <w:rStyle w:val="a5"/>
            <w:rFonts w:ascii="仿宋_GB2312" w:eastAsia="仿宋_GB2312" w:hAnsi="仿宋_GB2312" w:cs="仿宋_GB2312" w:hint="eastAsia"/>
            <w:b/>
            <w:bCs/>
            <w:sz w:val="24"/>
            <w:szCs w:val="24"/>
          </w:rPr>
          <w:t>https://github.com</w:t>
        </w:r>
        <w:r w:rsidR="00010BD1" w:rsidRPr="00E826C9">
          <w:rPr>
            <w:rStyle w:val="a5"/>
            <w:rFonts w:ascii="仿宋_GB2312" w:eastAsia="仿宋_GB2312" w:hAnsi="仿宋_GB2312" w:cs="仿宋_GB2312" w:hint="eastAsia"/>
            <w:b/>
            <w:bCs/>
            <w:sz w:val="24"/>
            <w:szCs w:val="24"/>
          </w:rPr>
          <w:t>/</w:t>
        </w:r>
        <w:r w:rsidR="00010BD1" w:rsidRPr="00E826C9">
          <w:rPr>
            <w:rStyle w:val="a5"/>
            <w:rFonts w:ascii="仿宋_GB2312" w:eastAsia="仿宋_GB2312" w:hAnsi="仿宋_GB2312" w:cs="仿宋_GB2312" w:hint="eastAsia"/>
            <w:b/>
            <w:bCs/>
            <w:sz w:val="24"/>
            <w:szCs w:val="24"/>
          </w:rPr>
          <w:t>congzijdc/CongziAIOS</w:t>
        </w:r>
      </w:hyperlink>
      <w:r w:rsidRPr="00E826C9">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sz w:val="24"/>
          <w:szCs w:val="24"/>
        </w:rPr>
        <w:t>作为开源社区的基本载体，并通过该载体依法发布开源成果，对开源社区的运营、维护享有自主管理权。</w:t>
      </w:r>
    </w:p>
    <w:p w14:paraId="69A0FD5A"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1.2 开源的核心目的，是为使用者提供合法使用开源成果的渠道，鼓励使用者基于开源成果进行技术完善、功能优化、创新迭代，促进相关技术领域的交流共享与行业发展，开源者不以开源为目的/手段从中直接获取商业利益/收益/费用。</w:t>
      </w:r>
    </w:p>
    <w:p w14:paraId="38ECEDEE"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1.3 开源成果的具体范围以开源社区公示的内容为准，开源者有权根据技术发展情况对开源成果范围进行补充或调整，并通过开源社区进行公示，公示后即对所有使用者生效。</w:t>
      </w:r>
    </w:p>
    <w:p w14:paraId="3F934B77"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1.4开源者有权根据实际情况变更开源社区载体，并通过原载体及新载体进</w:t>
      </w:r>
      <w:r>
        <w:rPr>
          <w:rFonts w:ascii="仿宋_GB2312" w:eastAsia="仿宋_GB2312" w:hAnsi="仿宋_GB2312" w:cs="仿宋_GB2312" w:hint="eastAsia"/>
          <w:color w:val="000000" w:themeColor="text1"/>
          <w:sz w:val="24"/>
          <w:szCs w:val="24"/>
        </w:rPr>
        <w:lastRenderedPageBreak/>
        <w:t>行公示，公示期限不少于30个自然日，公示期满后变更生效。</w:t>
      </w:r>
    </w:p>
    <w:p w14:paraId="6DCB302A"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1.5 使用者应秉持诚实信用原则使用开源成果，遵守开源社区的运营规则及本协议约定，不得利用本开源社区/开源成果从事任何在其所在国家或地区法律、行政政策中被认为是违法及犯罪的行为。对违反上述规定的使用者，开源者/开源网站/开源社区运营者均有权采取删除内容、限制访问、封禁账号等措施，并保留追究其法律责任的权利。</w:t>
      </w:r>
    </w:p>
    <w:p w14:paraId="6F79DE98"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1.6 使用者在享有本协议约定权利的同时，应履行相应的义务，承担因自身违约或侵权行为产生的全部责任。</w:t>
      </w:r>
    </w:p>
    <w:p w14:paraId="068F0BF9" w14:textId="77777777" w:rsidR="0009008C" w:rsidRDefault="00F279F3">
      <w:pPr>
        <w:spacing w:line="600" w:lineRule="exact"/>
        <w:ind w:firstLineChars="200" w:firstLine="480"/>
        <w:outlineLvl w:val="1"/>
        <w:rPr>
          <w:rFonts w:ascii="仿宋_GB2312" w:eastAsia="仿宋_GB2312" w:hAnsi="仿宋_GB2312" w:cs="仿宋_GB2312" w:hint="eastAsia"/>
          <w:color w:val="000000" w:themeColor="text1"/>
          <w:sz w:val="24"/>
          <w:szCs w:val="24"/>
        </w:rPr>
      </w:pPr>
      <w:bookmarkStart w:id="1" w:name="heading_1"/>
      <w:r>
        <w:rPr>
          <w:rFonts w:ascii="仿宋_GB2312" w:eastAsia="仿宋_GB2312" w:hAnsi="仿宋_GB2312" w:cs="仿宋_GB2312" w:hint="eastAsia"/>
          <w:b/>
          <w:color w:val="000000" w:themeColor="text1"/>
          <w:sz w:val="24"/>
          <w:szCs w:val="24"/>
        </w:rPr>
        <w:t>第二条 使用者的完善优化与闭源商用规则</w:t>
      </w:r>
      <w:bookmarkEnd w:id="1"/>
    </w:p>
    <w:p w14:paraId="1A07EF8A"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2.1 使用者有权基于本网站的开源成果进行完善、优化、二次开发（以下统称“衍生开发”），衍生开发所形成的成果及法律所规定的权利归使用者所有，但使用者应尊重开源成果的原创性及开源者依中华人民共和国法律、使用者所在国家或地区的法律、国际公约及国际法规则体系下所享有的原始合法权益（如知识产权、财产权等与之相关的一切权利），使用者</w:t>
      </w:r>
      <w:r>
        <w:rPr>
          <w:rFonts w:ascii="仿宋_GB2312" w:eastAsia="仿宋_GB2312" w:hAnsi="仿宋_GB2312" w:cs="仿宋_GB2312" w:hint="eastAsia"/>
          <w:sz w:val="24"/>
          <w:szCs w:val="24"/>
        </w:rPr>
        <w:t>不得擅自篡改、删除开源成果中包含的开源者标识、版权声明、专利标记等相关信息，不得因衍生成果的创造和使用而侵犯开源者的合法权益。</w:t>
      </w:r>
    </w:p>
    <w:p w14:paraId="59643C6B"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2.2 闭源商用指使用者将其基于开源成果形成的衍生成果，不进行开放共享，而是作为自有成果用于商业经营活动，包括但不限于销售、许可使用、转让、集成到商业产品中进行盈利等行为。</w:t>
      </w:r>
    </w:p>
    <w:p w14:paraId="16E34C36"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2.3 使用者对开源成果进行衍生开发后，可将衍生成果进行闭源并用于商业用途，须在其闭源商用成果开始部分，显著、清晰地标注开源者、原作者、知识产权及相关权利人的姓名/名称及获取开源成果的出处（即开源社区网站链接或发布页面）。</w:t>
      </w:r>
    </w:p>
    <w:p w14:paraId="0C18D2B5"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lastRenderedPageBreak/>
        <w:t>2.4 使用者应当在闭源商用前不少于三十个工作日时间内，以书面形式（纸质或电子邮件）向开源者履行准备闭源商用的告知义务。告知书须满足以下载明的形式及内容要求：</w:t>
      </w:r>
    </w:p>
    <w:p w14:paraId="2FB43CF1"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2.4.1告知时间：闭源商用前至少三十个工作日提交告知书；</w:t>
      </w:r>
    </w:p>
    <w:p w14:paraId="0492C5BB"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2.4.2告知内容：须明确载明衍生成果的名称、用途、使用范围、是否基于开源成果完整开发、商用启动时间等必要信息；</w:t>
      </w:r>
    </w:p>
    <w:p w14:paraId="3AAF7DC9"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2.4.3真实性承诺：使用者须在告知书中对告知内容的真实性作出承诺。</w:t>
      </w:r>
    </w:p>
    <w:p w14:paraId="697F01A3"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2.4.4告知方式：可通过邮寄（</w:t>
      </w:r>
      <w:r>
        <w:rPr>
          <w:rFonts w:ascii="仿宋_GB2312" w:eastAsia="仿宋_GB2312" w:hAnsi="仿宋_GB2312" w:cs="仿宋_GB2312" w:hint="eastAsia"/>
          <w:b/>
          <w:bCs/>
          <w:color w:val="000000" w:themeColor="text1"/>
          <w:sz w:val="24"/>
          <w:szCs w:val="24"/>
        </w:rPr>
        <w:t>开源者收件地址：山东省济南市历城区唐冶街道世纪大道10678城投凤鸣广场B座L6-03A山东丛子超赛量子科技有限公司</w:t>
      </w:r>
      <w:r>
        <w:rPr>
          <w:rFonts w:ascii="仿宋_GB2312" w:eastAsia="仿宋_GB2312" w:hAnsi="仿宋_GB2312" w:cs="仿宋_GB2312" w:hint="eastAsia"/>
          <w:color w:val="000000" w:themeColor="text1"/>
          <w:sz w:val="24"/>
          <w:szCs w:val="24"/>
        </w:rPr>
        <w:t>）、电子邮件（</w:t>
      </w:r>
      <w:r>
        <w:rPr>
          <w:rFonts w:ascii="仿宋_GB2312" w:eastAsia="仿宋_GB2312" w:hAnsi="仿宋_GB2312" w:cs="仿宋_GB2312" w:hint="eastAsia"/>
          <w:b/>
          <w:bCs/>
          <w:color w:val="000000" w:themeColor="text1"/>
          <w:sz w:val="24"/>
          <w:szCs w:val="24"/>
        </w:rPr>
        <w:t>开源者邮箱：congzi@supersci.cn</w:t>
      </w:r>
      <w:r>
        <w:rPr>
          <w:rFonts w:ascii="仿宋_GB2312" w:eastAsia="仿宋_GB2312" w:hAnsi="仿宋_GB2312" w:cs="仿宋_GB2312" w:hint="eastAsia"/>
          <w:color w:val="000000" w:themeColor="text1"/>
          <w:sz w:val="24"/>
          <w:szCs w:val="24"/>
        </w:rPr>
        <w:t>）等可追溯验证的方式提交，告知书须加盖使用者公章（个人使用者须签字确认），开源者收到告知书后无需进行实质性审核，仅对告知书进行留存备查并对告知书涉及的内容保密（法律、行政政策要求公开的除外）。</w:t>
      </w:r>
    </w:p>
    <w:p w14:paraId="71B1C27F"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2.5 同样的，使用者应当在闭源商用前不少于三十个工作日时间内，以书面形式（在电子邮件上传报备材料扫描版）向开源者履行准备报备义务。报备材料须满足以下载明的形式及内容要求：</w:t>
      </w:r>
    </w:p>
    <w:p w14:paraId="1F0318B4"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2.5.1 报备材料应包括但不限于以下文件（均需加盖使用者公章，自然人需签名），具体材料以使用者所在国家和地区的法律法规、政策要求为准，使用者应确保提交材料的真实性、合法性、完整性：</w:t>
      </w:r>
    </w:p>
    <w:p w14:paraId="25082A4B"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2.5.2 公司/机构/个人主体证明文件：营业执照、事业单位法人证书、社团登记证书、自然人身份证明等；</w:t>
      </w:r>
    </w:p>
    <w:p w14:paraId="340E9A7A"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2.5.3 准入资质文件：若使用开源成果涉及特定行业（如医疗、金融、通信、人工智能等），需提供行业准入许可证、资质认证证书等；</w:t>
      </w:r>
    </w:p>
    <w:p w14:paraId="6B0533B8"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lastRenderedPageBreak/>
        <w:t>2.5.4 税务信息文件：税务登记证、纳税信用等级证明等（符合所在国家/地区税务备案要求的相关文件）；</w:t>
      </w:r>
    </w:p>
    <w:p w14:paraId="3442F799"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2.5.5 其他材料：开源者根据使用者所在国家/地区政策要求，合理要求补充的其他相关文件。</w:t>
      </w:r>
    </w:p>
    <w:p w14:paraId="06E4BB6F"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 xml:space="preserve">2.5.6 报备流程：闭源商用使用者应按照本条的期限要求，将报备材料通过开源者向2.4.4公示的邮箱发送电子邮件提交，开源者在收到报备材料后5个工作日内完成审核（审核内容为材料完整性及是否符合法定形式），审核通过后使用者方可使用；若材料不齐，开源者有权要求使用者补充，补充材料期间不计入审核期限。 </w:t>
      </w:r>
    </w:p>
    <w:p w14:paraId="18656E84"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2.6 使用者在闭源商用衍生成果的全过程中，应当在产品说明、技术文档、宣传材料、源代码注释等开始的显著位置，清晰标明开源者、原作者、知识产权及相关权利人的姓名/名称及获取开源成果的出处（即开源社区网站链接或发布页面），不得隐匿、篡改相关信息，确保第三方可清晰追溯开源成果的来源。</w:t>
      </w:r>
    </w:p>
    <w:p w14:paraId="4C93986C" w14:textId="77777777" w:rsidR="0009008C" w:rsidRDefault="00F279F3">
      <w:pPr>
        <w:spacing w:line="6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color w:val="000000" w:themeColor="text1"/>
          <w:sz w:val="24"/>
          <w:szCs w:val="24"/>
        </w:rPr>
        <w:t>2.7 使用者</w:t>
      </w:r>
      <w:r>
        <w:rPr>
          <w:rFonts w:ascii="仿宋_GB2312" w:eastAsia="仿宋_GB2312" w:hAnsi="仿宋_GB2312" w:cs="仿宋_GB2312" w:hint="eastAsia"/>
          <w:sz w:val="24"/>
          <w:szCs w:val="24"/>
        </w:rPr>
        <w:t>如发现开源成果存在安全漏洞、侵权风险等问题，应及时向开源者/开源网站/开源社区运营者反馈，不得利用上述问题从事危害他人权益的行为。</w:t>
      </w:r>
    </w:p>
    <w:p w14:paraId="5B638AA9" w14:textId="77777777" w:rsidR="0009008C" w:rsidRDefault="00F279F3">
      <w:pPr>
        <w:spacing w:line="6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2.8 使用者不得允许任何第三方在未符合本协议约定的前提下，擅自获取、使用开源成果或衍生成果中的开源成果相关内容，如发现第三方侵犯上述知识产权的，应及时通知开源者，并配合开源者采取维权措施。</w:t>
      </w:r>
    </w:p>
    <w:p w14:paraId="51D324C1" w14:textId="77777777" w:rsidR="0009008C" w:rsidRDefault="00F279F3">
      <w:pPr>
        <w:spacing w:line="6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2.9 使用者对衍生成果享有的知识产权，仅限于其在开源成果基础上新增的内容，对于衍生成果中包含的开源成果的内容，使用者不得主张任何知识产权，不得将衍生成果冒充为自有原始成果进行发布、传播或商用。</w:t>
      </w:r>
    </w:p>
    <w:p w14:paraId="058824DC"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sz w:val="24"/>
          <w:szCs w:val="24"/>
        </w:rPr>
        <w:t>2.10 如使用者侵犯开源者对开源成果享有的著作权、专利权等知识产权的，</w:t>
      </w:r>
      <w:r>
        <w:rPr>
          <w:rFonts w:ascii="仿宋_GB2312" w:eastAsia="仿宋_GB2312" w:hAnsi="仿宋_GB2312" w:cs="仿宋_GB2312" w:hint="eastAsia"/>
          <w:sz w:val="24"/>
          <w:szCs w:val="24"/>
        </w:rPr>
        <w:lastRenderedPageBreak/>
        <w:t>应立即停止侵权行为，删除侵权内容，向开源者公开赔礼道歉（道歉内容需经开源者审核同意，道歉内容发布在使用者所在国家或地区有影响力的知识产权保护日报/期刊/杂志显著位置上，持续发布七个工作日），并赔偿开源者因此遭受的全部损失（包括但不限于经济损失、律师费、诉讼费、保全费、保全担保费、取证费、差旅费、公证费、商誉损失等）。</w:t>
      </w:r>
    </w:p>
    <w:p w14:paraId="0940C342" w14:textId="77777777" w:rsidR="0009008C" w:rsidRDefault="00F279F3">
      <w:pPr>
        <w:spacing w:line="600" w:lineRule="exact"/>
        <w:ind w:firstLineChars="200" w:firstLine="480"/>
        <w:outlineLvl w:val="1"/>
        <w:rPr>
          <w:rFonts w:ascii="仿宋_GB2312" w:eastAsia="仿宋_GB2312" w:hAnsi="仿宋_GB2312" w:cs="仿宋_GB2312" w:hint="eastAsia"/>
          <w:color w:val="000000" w:themeColor="text1"/>
          <w:sz w:val="24"/>
          <w:szCs w:val="24"/>
        </w:rPr>
      </w:pPr>
      <w:bookmarkStart w:id="2" w:name="heading_3"/>
      <w:r>
        <w:rPr>
          <w:rFonts w:ascii="仿宋_GB2312" w:eastAsia="仿宋_GB2312" w:hAnsi="仿宋_GB2312" w:cs="仿宋_GB2312" w:hint="eastAsia"/>
          <w:b/>
          <w:color w:val="000000" w:themeColor="text1"/>
          <w:sz w:val="24"/>
          <w:szCs w:val="24"/>
        </w:rPr>
        <w:t>第三条 免责及免遭追索声明</w:t>
      </w:r>
      <w:bookmarkEnd w:id="2"/>
    </w:p>
    <w:p w14:paraId="3CDC65AB"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3.1 开源者承诺，其发布的开源成果均系自行研发独创或已获得合法授权，未侵犯任何第三方的著作权、专利权、商标权、商业秘密等相关在先合法权利，开源网站及开源社区运营者已履行合理的审核注意义务。</w:t>
      </w:r>
    </w:p>
    <w:p w14:paraId="28788164"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3.2 使用者在使用开源成果（包括直接使用、衍生开发、闭源商用等场景）过程中，若因自身使用行为、衍生开发行为、闭源商用行为等侵犯任何第三方合法权益（包括但不限于知识产权侵权、产品质量侵权、数据安全侵权等），由此产生的一切法律责任、经济赔偿责任、行政处罚责任及其他相关损失，均由使用者自行承担，与开源者、开源网站及开源社区运营者无关。</w:t>
      </w:r>
    </w:p>
    <w:p w14:paraId="3CE21DA5"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3.3 因使用者违法违规使用开源成果、违反本协议约定或未履行告知/报备义务所引发的一切纠纷/索赔/诉讼/仲裁等，均由使用者自行负责处理，并承担全部责任；若开源者因此遭受损失（包括但不限于律师费、诉讼费、赔偿金、商誉损失、基于法律规定不得不向第三方支付的赔偿费用等），开源者有权就全部损失向使用者追索，使用者应全额赔偿开源者的损失。</w:t>
      </w:r>
    </w:p>
    <w:p w14:paraId="38921EC5"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3.4 开源者不对开源成果的适用性、科学性、稳定性、安全性作任何明示或默示的担保或保证，使用者在使用前应自行评估使用开源成果所产生的技术风险、商业风险、法律风险及相应潜在风险并自行承担可能由此造成的全部损失，开源者不承担任何因使用开源成果导致的直接或间接损失。如因使用者使</w:t>
      </w:r>
      <w:r>
        <w:rPr>
          <w:rFonts w:ascii="仿宋_GB2312" w:eastAsia="仿宋_GB2312" w:hAnsi="仿宋_GB2312" w:cs="仿宋_GB2312" w:hint="eastAsia"/>
          <w:color w:val="000000" w:themeColor="text1"/>
          <w:sz w:val="24"/>
          <w:szCs w:val="24"/>
        </w:rPr>
        <w:lastRenderedPageBreak/>
        <w:t>用开源成果导致开源者/开源社区及与开源者在中华人民共和国法律范畴内有关联的主体遭受损失的，亦应由使用者自行承担全部后果，并赔偿开源者/开源社区及有关联主体的全部损失。</w:t>
      </w:r>
    </w:p>
    <w:p w14:paraId="0460847B"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 xml:space="preserve">3.5 </w:t>
      </w:r>
      <w:r>
        <w:rPr>
          <w:rFonts w:ascii="仿宋_GB2312" w:eastAsia="仿宋_GB2312" w:hAnsi="仿宋_GB2312" w:cs="仿宋_GB2312" w:hint="eastAsia"/>
          <w:sz w:val="24"/>
          <w:szCs w:val="24"/>
        </w:rPr>
        <w:t>因不可抗力（包括但不限于自然灾害、战争、政策调整、网络中断、黑客攻击等不可预见、不可避免、不可克服的客观情况）导致开源者/开源网站/开源社区运营者无法履行本协议约定的义务，或导致使用者无法使用开源成果的，开源者/开源网站/开源社区运营者不承担任何责任，但在不可抗力消失后须尽快恢复履行相关义务。</w:t>
      </w:r>
    </w:p>
    <w:p w14:paraId="62360E3A" w14:textId="77777777" w:rsidR="0009008C" w:rsidRDefault="00F279F3">
      <w:pPr>
        <w:spacing w:line="600" w:lineRule="exact"/>
        <w:ind w:firstLineChars="200" w:firstLine="480"/>
        <w:outlineLvl w:val="1"/>
        <w:rPr>
          <w:rFonts w:ascii="仿宋_GB2312" w:eastAsia="仿宋_GB2312" w:hAnsi="仿宋_GB2312" w:cs="仿宋_GB2312" w:hint="eastAsia"/>
          <w:color w:val="000000" w:themeColor="text1"/>
          <w:sz w:val="24"/>
          <w:szCs w:val="24"/>
        </w:rPr>
      </w:pPr>
      <w:bookmarkStart w:id="3" w:name="heading_4"/>
      <w:r>
        <w:rPr>
          <w:rFonts w:ascii="仿宋_GB2312" w:eastAsia="仿宋_GB2312" w:hAnsi="仿宋_GB2312" w:cs="仿宋_GB2312" w:hint="eastAsia"/>
          <w:b/>
          <w:color w:val="000000" w:themeColor="text1"/>
          <w:sz w:val="24"/>
          <w:szCs w:val="24"/>
        </w:rPr>
        <w:t>第四条 其他条款</w:t>
      </w:r>
      <w:bookmarkEnd w:id="3"/>
    </w:p>
    <w:p w14:paraId="642819E1"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4.1 本协议自使用者于首次访问开源社区网站并签订本协议之当日起生效，有效期至使用者停止使用开源成果且履行完毕本协议全部义务之日止。</w:t>
      </w:r>
    </w:p>
    <w:p w14:paraId="52C0320E"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4.2 开源者有权根据法律法规变化、行业发展需求或开源社区运营需要，对本协议条款进行修改及更新，修改及更新后的协议将通过开源社区网站公示，公示后3个工作日内无异议的，视为使用者已接受修改后的条款；使用者不同意修改的，应立即停止使用、删除开源成果及备份，并消除因使用开源成果而可能导致的不良影响及损害。</w:t>
      </w:r>
    </w:p>
    <w:p w14:paraId="0B831B5F"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b/>
          <w:bCs/>
          <w:color w:val="000000" w:themeColor="text1"/>
          <w:sz w:val="24"/>
          <w:szCs w:val="24"/>
        </w:rPr>
        <w:t xml:space="preserve">4.3 </w:t>
      </w:r>
      <w:r>
        <w:rPr>
          <w:rFonts w:ascii="仿宋_GB2312" w:eastAsia="仿宋_GB2312" w:hAnsi="仿宋_GB2312" w:cs="仿宋_GB2312" w:hint="eastAsia"/>
          <w:b/>
          <w:bCs/>
          <w:color w:val="000000" w:themeColor="text1"/>
          <w:sz w:val="24"/>
          <w:szCs w:val="24"/>
          <w:u w:val="single"/>
        </w:rPr>
        <w:t>如本协议浏览人系权利遭受使用者侵害的第三方，请将您遭受侵权情况、您的权利基础及关联证据提交至本协议第2.4.4条公布的邮箱，开源者/开源网站/开源社区运营方在收到书面通知材料后将立即删除与使用者相关的侵权代码、专利、技术、算法及相关辅助资料。</w:t>
      </w:r>
    </w:p>
    <w:p w14:paraId="132C3110"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4.4 因本协议履行过程中引起的或与本协议有关的争议，争议各方应首先通过友好协商解决。协商不成且争议各方涉及到开源者/开源网站/开源社区运营方的，任何一方均有权向开源者所在地有管辖权的法院提起诉讼。</w:t>
      </w:r>
    </w:p>
    <w:p w14:paraId="02009990"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lastRenderedPageBreak/>
        <w:t>4.5 本协议未尽事宜，由开源者/开源网站/开源社区运营方另行发布补充协议供使用者重新签订确认，补充协议视为本协议的一部分，与本协议具有同等法律效力；补充协议内容与本协议不一致的，以补充协议为准；补充协议未涉及的其他内容，仍遵循本协议。</w:t>
      </w:r>
    </w:p>
    <w:p w14:paraId="0B2E4427"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b/>
          <w:bCs/>
          <w:color w:val="000000" w:themeColor="text1"/>
          <w:sz w:val="24"/>
          <w:szCs w:val="24"/>
          <w:u w:val="wave"/>
        </w:rPr>
        <w:t>4.6 使用者、浏览者及权利遭受使用者侵害的第三方确认，其已充分知晓本协议所有条款的含义及法律后果，自愿接受本协议约束。</w:t>
      </w:r>
    </w:p>
    <w:p w14:paraId="58E40C65"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b/>
          <w:bCs/>
          <w:color w:val="000000" w:themeColor="text1"/>
          <w:sz w:val="24"/>
          <w:szCs w:val="24"/>
        </w:rPr>
        <w:t>4.7本协议各条款的效力相互独立。协议部分无效、被撤销或者确定不发生效力的，不影响其他合法有效条款的效力，其他条款继续对协议各方具有法律约束力；协议无效、被撤销、确定不发生效力或者终止的，亦不影响协议中有关争议解决条款的效力。</w:t>
      </w:r>
    </w:p>
    <w:p w14:paraId="10225F66" w14:textId="77777777" w:rsidR="0009008C" w:rsidRDefault="0009008C">
      <w:pPr>
        <w:spacing w:line="600" w:lineRule="exact"/>
        <w:ind w:firstLineChars="200" w:firstLine="480"/>
        <w:rPr>
          <w:rFonts w:ascii="仿宋_GB2312" w:eastAsia="仿宋_GB2312" w:hAnsi="仿宋_GB2312" w:cs="仿宋_GB2312" w:hint="eastAsia"/>
          <w:color w:val="000000" w:themeColor="text1"/>
          <w:sz w:val="24"/>
          <w:szCs w:val="24"/>
        </w:rPr>
      </w:pPr>
    </w:p>
    <w:p w14:paraId="75FA3924" w14:textId="77777777" w:rsidR="0009008C" w:rsidRDefault="0009008C">
      <w:pPr>
        <w:spacing w:line="600" w:lineRule="exact"/>
        <w:ind w:firstLineChars="200" w:firstLine="480"/>
        <w:rPr>
          <w:rFonts w:ascii="仿宋_GB2312" w:eastAsia="仿宋_GB2312" w:hAnsi="仿宋_GB2312" w:cs="仿宋_GB2312" w:hint="eastAsia"/>
          <w:color w:val="000000" w:themeColor="text1"/>
          <w:sz w:val="24"/>
          <w:szCs w:val="24"/>
        </w:rPr>
      </w:pPr>
    </w:p>
    <w:p w14:paraId="20EB0BD2" w14:textId="77777777" w:rsidR="0009008C" w:rsidRDefault="0009008C">
      <w:pPr>
        <w:spacing w:line="600" w:lineRule="exact"/>
        <w:ind w:firstLineChars="200" w:firstLine="480"/>
        <w:rPr>
          <w:rFonts w:ascii="仿宋_GB2312" w:eastAsia="仿宋_GB2312" w:hAnsi="仿宋_GB2312" w:cs="仿宋_GB2312" w:hint="eastAsia"/>
          <w:color w:val="000000" w:themeColor="text1"/>
          <w:sz w:val="24"/>
          <w:szCs w:val="24"/>
        </w:rPr>
      </w:pPr>
    </w:p>
    <w:p w14:paraId="1B6383C8" w14:textId="77777777" w:rsidR="0009008C" w:rsidRDefault="00F279F3">
      <w:pPr>
        <w:spacing w:line="6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（以下无正文，为协议签署页）</w:t>
      </w:r>
    </w:p>
    <w:p w14:paraId="74BCC464" w14:textId="77777777" w:rsidR="0009008C" w:rsidRDefault="0009008C">
      <w:pPr>
        <w:spacing w:line="600" w:lineRule="exact"/>
        <w:ind w:firstLineChars="200" w:firstLine="480"/>
        <w:rPr>
          <w:rFonts w:ascii="仿宋_GB2312" w:eastAsia="仿宋_GB2312" w:hAnsi="仿宋_GB2312" w:cs="仿宋_GB2312" w:hint="eastAsia"/>
          <w:color w:val="000000" w:themeColor="text1"/>
          <w:sz w:val="24"/>
          <w:szCs w:val="24"/>
        </w:rPr>
      </w:pPr>
    </w:p>
    <w:p w14:paraId="73CD6829" w14:textId="77777777" w:rsidR="0009008C" w:rsidRDefault="00F279F3">
      <w:pPr>
        <w:spacing w:line="600" w:lineRule="exact"/>
        <w:ind w:firstLineChars="2000" w:firstLine="480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使用者（签字/盖章）：</w:t>
      </w:r>
    </w:p>
    <w:p w14:paraId="75CEB43C" w14:textId="77777777" w:rsidR="0009008C" w:rsidRDefault="00F279F3">
      <w:pPr>
        <w:spacing w:line="600" w:lineRule="exact"/>
        <w:ind w:firstLineChars="2000" w:firstLine="480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联系方式：</w:t>
      </w:r>
    </w:p>
    <w:p w14:paraId="1A589D15" w14:textId="77777777" w:rsidR="0009008C" w:rsidRDefault="00F279F3">
      <w:pPr>
        <w:spacing w:line="600" w:lineRule="exact"/>
        <w:ind w:firstLineChars="2000" w:firstLine="4800"/>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sz w:val="24"/>
          <w:szCs w:val="24"/>
        </w:rPr>
        <w:t>日期：  年  月  日</w:t>
      </w:r>
    </w:p>
    <w:sectPr w:rsidR="0009008C">
      <w:footerReference w:type="default" r:id="rId11"/>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815EC" w14:textId="77777777" w:rsidR="00EA3261" w:rsidRDefault="00EA3261">
      <w:r>
        <w:separator/>
      </w:r>
    </w:p>
  </w:endnote>
  <w:endnote w:type="continuationSeparator" w:id="0">
    <w:p w14:paraId="08FB247A" w14:textId="77777777" w:rsidR="00EA3261" w:rsidRDefault="00EA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E932" w14:textId="7EFD2D54" w:rsidR="0009008C" w:rsidRDefault="008D100C">
    <w:r>
      <w:rPr>
        <w:noProof/>
      </w:rPr>
      <mc:AlternateContent>
        <mc:Choice Requires="wps">
          <w:drawing>
            <wp:anchor distT="0" distB="0" distL="114300" distR="114300" simplePos="0" relativeHeight="251659264" behindDoc="0" locked="0" layoutInCell="1" allowOverlap="1" wp14:anchorId="6949F530" wp14:editId="261B439A">
              <wp:simplePos x="0" y="0"/>
              <wp:positionH relativeFrom="margin">
                <wp:align>center</wp:align>
              </wp:positionH>
              <wp:positionV relativeFrom="paragraph">
                <wp:posOffset>0</wp:posOffset>
              </wp:positionV>
              <wp:extent cx="702310" cy="14795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0B4D7" w14:textId="77777777" w:rsidR="0009008C" w:rsidRDefault="00F279F3">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5</w:t>
                            </w:r>
                          </w:fldSimple>
                          <w:r>
                            <w:t xml:space="preserve"> </w:t>
                          </w:r>
                          <w: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49F530" id="_x0000_t202" coordsize="21600,21600" o:spt="202" path="m,l,21600r21600,l21600,xe">
              <v:stroke joinstyle="miter"/>
              <v:path gradientshapeok="t" o:connecttype="rect"/>
            </v:shapetype>
            <v:shape id="Text Box 1025" o:spid="_x0000_s1026" type="#_x0000_t202" style="position:absolute;left:0;text-align:left;margin-left:0;margin-top:0;width:55.3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" filled="f" stroked="f">
              <v:textbox style="mso-fit-shape-to-text:t" inset="0,0,0,0">
                <w:txbxContent>
                  <w:p w14:paraId="1940B4D7" w14:textId="77777777" w:rsidR="0009008C" w:rsidRDefault="00F279F3">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5</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B577F" w14:textId="77777777" w:rsidR="00EA3261" w:rsidRDefault="00EA3261">
      <w:r>
        <w:separator/>
      </w:r>
    </w:p>
  </w:footnote>
  <w:footnote w:type="continuationSeparator" w:id="0">
    <w:p w14:paraId="0BDC99FC" w14:textId="77777777" w:rsidR="00EA3261" w:rsidRDefault="00EA3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8C"/>
    <w:rsid w:val="00010BD1"/>
    <w:rsid w:val="0009008C"/>
    <w:rsid w:val="00292BAB"/>
    <w:rsid w:val="00867FFD"/>
    <w:rsid w:val="008D100C"/>
    <w:rsid w:val="00A95631"/>
    <w:rsid w:val="00E826C9"/>
    <w:rsid w:val="00EA3261"/>
    <w:rsid w:val="00F279F3"/>
    <w:rsid w:val="01115B19"/>
    <w:rsid w:val="014D28C9"/>
    <w:rsid w:val="01583748"/>
    <w:rsid w:val="015C48BA"/>
    <w:rsid w:val="01675739"/>
    <w:rsid w:val="01687703"/>
    <w:rsid w:val="018C1643"/>
    <w:rsid w:val="019D47B9"/>
    <w:rsid w:val="01CA5480"/>
    <w:rsid w:val="027D0F8C"/>
    <w:rsid w:val="02C44E0D"/>
    <w:rsid w:val="03004097"/>
    <w:rsid w:val="03443858"/>
    <w:rsid w:val="039667A9"/>
    <w:rsid w:val="03D64DF8"/>
    <w:rsid w:val="03D96696"/>
    <w:rsid w:val="041D47D5"/>
    <w:rsid w:val="04363AE8"/>
    <w:rsid w:val="05184F9C"/>
    <w:rsid w:val="0571302A"/>
    <w:rsid w:val="05CA44E8"/>
    <w:rsid w:val="06021ED4"/>
    <w:rsid w:val="062E2CC9"/>
    <w:rsid w:val="0667442D"/>
    <w:rsid w:val="06AC0092"/>
    <w:rsid w:val="07106873"/>
    <w:rsid w:val="0753050D"/>
    <w:rsid w:val="076F3599"/>
    <w:rsid w:val="08422A5C"/>
    <w:rsid w:val="08892439"/>
    <w:rsid w:val="08CC0577"/>
    <w:rsid w:val="092B1742"/>
    <w:rsid w:val="099217C1"/>
    <w:rsid w:val="09C53944"/>
    <w:rsid w:val="09F558AC"/>
    <w:rsid w:val="0A4800D1"/>
    <w:rsid w:val="0B381EF4"/>
    <w:rsid w:val="0BDC31C7"/>
    <w:rsid w:val="0BE91440"/>
    <w:rsid w:val="0C1C7A68"/>
    <w:rsid w:val="0C41302A"/>
    <w:rsid w:val="0C5E598A"/>
    <w:rsid w:val="0C756C7F"/>
    <w:rsid w:val="0C9910B8"/>
    <w:rsid w:val="0CC212FB"/>
    <w:rsid w:val="0CC47EE3"/>
    <w:rsid w:val="0CCF4ADA"/>
    <w:rsid w:val="0CE20369"/>
    <w:rsid w:val="0D0E115E"/>
    <w:rsid w:val="0DB55A7E"/>
    <w:rsid w:val="0E2C21E4"/>
    <w:rsid w:val="0E603C3C"/>
    <w:rsid w:val="0F07055B"/>
    <w:rsid w:val="0F5A4B2F"/>
    <w:rsid w:val="0FD348E1"/>
    <w:rsid w:val="0FFC1742"/>
    <w:rsid w:val="10120F66"/>
    <w:rsid w:val="108005C5"/>
    <w:rsid w:val="109A0F5B"/>
    <w:rsid w:val="11717F0E"/>
    <w:rsid w:val="119A7465"/>
    <w:rsid w:val="11BA18B5"/>
    <w:rsid w:val="11BB73DB"/>
    <w:rsid w:val="12303925"/>
    <w:rsid w:val="12665599"/>
    <w:rsid w:val="1269692C"/>
    <w:rsid w:val="12AD766B"/>
    <w:rsid w:val="12C86253"/>
    <w:rsid w:val="13082AF4"/>
    <w:rsid w:val="13390EFF"/>
    <w:rsid w:val="133E63BF"/>
    <w:rsid w:val="13767A5D"/>
    <w:rsid w:val="138278A7"/>
    <w:rsid w:val="139A199E"/>
    <w:rsid w:val="13F37300"/>
    <w:rsid w:val="13F549F9"/>
    <w:rsid w:val="14A10B0A"/>
    <w:rsid w:val="14C36CD2"/>
    <w:rsid w:val="14F11A91"/>
    <w:rsid w:val="14FB646C"/>
    <w:rsid w:val="15325C06"/>
    <w:rsid w:val="1557566D"/>
    <w:rsid w:val="155B3EC5"/>
    <w:rsid w:val="1585042C"/>
    <w:rsid w:val="159B7C4F"/>
    <w:rsid w:val="15D32F45"/>
    <w:rsid w:val="15EC4007"/>
    <w:rsid w:val="16111CBF"/>
    <w:rsid w:val="164C2CF7"/>
    <w:rsid w:val="165F0C7D"/>
    <w:rsid w:val="16EE3073"/>
    <w:rsid w:val="1723614E"/>
    <w:rsid w:val="17C23271"/>
    <w:rsid w:val="18722EE9"/>
    <w:rsid w:val="18954E2A"/>
    <w:rsid w:val="189C7F66"/>
    <w:rsid w:val="18B84674"/>
    <w:rsid w:val="18D07C10"/>
    <w:rsid w:val="193C34F7"/>
    <w:rsid w:val="19552548"/>
    <w:rsid w:val="199450E1"/>
    <w:rsid w:val="19F53DD2"/>
    <w:rsid w:val="1A082D25"/>
    <w:rsid w:val="1A1A55E6"/>
    <w:rsid w:val="1A4729C7"/>
    <w:rsid w:val="1A5A3C35"/>
    <w:rsid w:val="1A7016AA"/>
    <w:rsid w:val="1A8707A2"/>
    <w:rsid w:val="1AC15A62"/>
    <w:rsid w:val="1B634D6B"/>
    <w:rsid w:val="1B742AD4"/>
    <w:rsid w:val="1B7C407F"/>
    <w:rsid w:val="1C19367C"/>
    <w:rsid w:val="1C4E77C9"/>
    <w:rsid w:val="1C5B5A42"/>
    <w:rsid w:val="1C5D7A0C"/>
    <w:rsid w:val="1C5E5533"/>
    <w:rsid w:val="1CAD0994"/>
    <w:rsid w:val="1CD557F5"/>
    <w:rsid w:val="1CD83537"/>
    <w:rsid w:val="1D4961E3"/>
    <w:rsid w:val="1D530E41"/>
    <w:rsid w:val="1D716CE1"/>
    <w:rsid w:val="1DC15D79"/>
    <w:rsid w:val="1DE026A3"/>
    <w:rsid w:val="1E8F40C9"/>
    <w:rsid w:val="1E9C0B19"/>
    <w:rsid w:val="1EB61656"/>
    <w:rsid w:val="1ED3045A"/>
    <w:rsid w:val="1EDF0BAD"/>
    <w:rsid w:val="1EF04B68"/>
    <w:rsid w:val="1EF87EC0"/>
    <w:rsid w:val="1F122D30"/>
    <w:rsid w:val="1F394761"/>
    <w:rsid w:val="1F413615"/>
    <w:rsid w:val="1FE83A91"/>
    <w:rsid w:val="2020322B"/>
    <w:rsid w:val="21CB5418"/>
    <w:rsid w:val="21F7445F"/>
    <w:rsid w:val="221A1EFC"/>
    <w:rsid w:val="225418B2"/>
    <w:rsid w:val="227635D6"/>
    <w:rsid w:val="22AD4B1E"/>
    <w:rsid w:val="230010F2"/>
    <w:rsid w:val="2305495A"/>
    <w:rsid w:val="23F01166"/>
    <w:rsid w:val="24044C11"/>
    <w:rsid w:val="242D5F16"/>
    <w:rsid w:val="245168ED"/>
    <w:rsid w:val="24526729"/>
    <w:rsid w:val="245F77A0"/>
    <w:rsid w:val="24AD52A9"/>
    <w:rsid w:val="2524556B"/>
    <w:rsid w:val="25317C88"/>
    <w:rsid w:val="25E90563"/>
    <w:rsid w:val="267C6B2D"/>
    <w:rsid w:val="26993D37"/>
    <w:rsid w:val="27221F7E"/>
    <w:rsid w:val="27271343"/>
    <w:rsid w:val="27602AA7"/>
    <w:rsid w:val="27767BD4"/>
    <w:rsid w:val="27873B8F"/>
    <w:rsid w:val="27910EB2"/>
    <w:rsid w:val="27C2106B"/>
    <w:rsid w:val="27C272BD"/>
    <w:rsid w:val="28186EDD"/>
    <w:rsid w:val="28356A09"/>
    <w:rsid w:val="28445F24"/>
    <w:rsid w:val="28B07116"/>
    <w:rsid w:val="290556B4"/>
    <w:rsid w:val="2936586D"/>
    <w:rsid w:val="29A547A1"/>
    <w:rsid w:val="29B11398"/>
    <w:rsid w:val="29D137E8"/>
    <w:rsid w:val="2A64640A"/>
    <w:rsid w:val="2A7A3E7F"/>
    <w:rsid w:val="2AAD1B5F"/>
    <w:rsid w:val="2AC11AAE"/>
    <w:rsid w:val="2AD73080"/>
    <w:rsid w:val="2B710DDE"/>
    <w:rsid w:val="2B795EE5"/>
    <w:rsid w:val="2B836D64"/>
    <w:rsid w:val="2BA411B4"/>
    <w:rsid w:val="2BD82C0B"/>
    <w:rsid w:val="2BF81500"/>
    <w:rsid w:val="2C7843EE"/>
    <w:rsid w:val="2CB5119F"/>
    <w:rsid w:val="2CB82A3D"/>
    <w:rsid w:val="2CBA0563"/>
    <w:rsid w:val="2CD21D51"/>
    <w:rsid w:val="2D3A16A4"/>
    <w:rsid w:val="2D6D7CCB"/>
    <w:rsid w:val="2D986AF6"/>
    <w:rsid w:val="2DBD030B"/>
    <w:rsid w:val="2E053A60"/>
    <w:rsid w:val="2E3C1B78"/>
    <w:rsid w:val="2E8D3ABB"/>
    <w:rsid w:val="2E960B5C"/>
    <w:rsid w:val="2EBB7A83"/>
    <w:rsid w:val="2ED81174"/>
    <w:rsid w:val="2F230642"/>
    <w:rsid w:val="2F407445"/>
    <w:rsid w:val="2F522CD5"/>
    <w:rsid w:val="2F7D2448"/>
    <w:rsid w:val="2F7E1D1C"/>
    <w:rsid w:val="2FD25609"/>
    <w:rsid w:val="301937F3"/>
    <w:rsid w:val="30556F21"/>
    <w:rsid w:val="30A6152A"/>
    <w:rsid w:val="30E81B43"/>
    <w:rsid w:val="31414A66"/>
    <w:rsid w:val="315216B2"/>
    <w:rsid w:val="31B732C3"/>
    <w:rsid w:val="31C12394"/>
    <w:rsid w:val="3220355E"/>
    <w:rsid w:val="326A6587"/>
    <w:rsid w:val="329F0927"/>
    <w:rsid w:val="32AE0B6A"/>
    <w:rsid w:val="32D16607"/>
    <w:rsid w:val="32E4633A"/>
    <w:rsid w:val="332E1CAB"/>
    <w:rsid w:val="33354DE7"/>
    <w:rsid w:val="334212B2"/>
    <w:rsid w:val="33B10912"/>
    <w:rsid w:val="33D95773"/>
    <w:rsid w:val="34272982"/>
    <w:rsid w:val="345033AD"/>
    <w:rsid w:val="34563267"/>
    <w:rsid w:val="34CF6B76"/>
    <w:rsid w:val="35995577"/>
    <w:rsid w:val="36034D29"/>
    <w:rsid w:val="368340BC"/>
    <w:rsid w:val="36CB62E7"/>
    <w:rsid w:val="372C6501"/>
    <w:rsid w:val="373B6744"/>
    <w:rsid w:val="380354B4"/>
    <w:rsid w:val="380A05F1"/>
    <w:rsid w:val="381F3845"/>
    <w:rsid w:val="38481119"/>
    <w:rsid w:val="38DB1F8D"/>
    <w:rsid w:val="38DE382B"/>
    <w:rsid w:val="393F076E"/>
    <w:rsid w:val="394A0EC1"/>
    <w:rsid w:val="395D0BF4"/>
    <w:rsid w:val="3995038E"/>
    <w:rsid w:val="39B20F40"/>
    <w:rsid w:val="39C11183"/>
    <w:rsid w:val="3A0F6392"/>
    <w:rsid w:val="3A2B5EDA"/>
    <w:rsid w:val="3A331955"/>
    <w:rsid w:val="3A612966"/>
    <w:rsid w:val="3A6D130B"/>
    <w:rsid w:val="3A8A3C6B"/>
    <w:rsid w:val="3A916DA7"/>
    <w:rsid w:val="3AC0143A"/>
    <w:rsid w:val="3B5878C5"/>
    <w:rsid w:val="3B9C1EA7"/>
    <w:rsid w:val="3BEE1FD7"/>
    <w:rsid w:val="3C2E6878"/>
    <w:rsid w:val="3C502C92"/>
    <w:rsid w:val="3C5C6F5B"/>
    <w:rsid w:val="3DA6700D"/>
    <w:rsid w:val="3DC01751"/>
    <w:rsid w:val="3DE82996"/>
    <w:rsid w:val="3DF37D79"/>
    <w:rsid w:val="3E6D7B2B"/>
    <w:rsid w:val="3EA03A5D"/>
    <w:rsid w:val="3ED25BE0"/>
    <w:rsid w:val="3ED96F6F"/>
    <w:rsid w:val="3F656A54"/>
    <w:rsid w:val="3F6C393F"/>
    <w:rsid w:val="3FF676AC"/>
    <w:rsid w:val="40112738"/>
    <w:rsid w:val="404D19C2"/>
    <w:rsid w:val="409E221E"/>
    <w:rsid w:val="40B03CFF"/>
    <w:rsid w:val="40E67721"/>
    <w:rsid w:val="41436921"/>
    <w:rsid w:val="418C651A"/>
    <w:rsid w:val="420B38E3"/>
    <w:rsid w:val="432A5FEB"/>
    <w:rsid w:val="43F9776B"/>
    <w:rsid w:val="443F4D58"/>
    <w:rsid w:val="44703ED1"/>
    <w:rsid w:val="44E1092B"/>
    <w:rsid w:val="453C2005"/>
    <w:rsid w:val="455B692F"/>
    <w:rsid w:val="456D0411"/>
    <w:rsid w:val="468C48C7"/>
    <w:rsid w:val="46B34549"/>
    <w:rsid w:val="471825FE"/>
    <w:rsid w:val="4780267D"/>
    <w:rsid w:val="47B95B8F"/>
    <w:rsid w:val="47BB36B5"/>
    <w:rsid w:val="47D77DC3"/>
    <w:rsid w:val="47EB386F"/>
    <w:rsid w:val="48741AB6"/>
    <w:rsid w:val="48D367DD"/>
    <w:rsid w:val="48F30C2D"/>
    <w:rsid w:val="49137521"/>
    <w:rsid w:val="49267254"/>
    <w:rsid w:val="49331971"/>
    <w:rsid w:val="49492F43"/>
    <w:rsid w:val="49555444"/>
    <w:rsid w:val="49F96717"/>
    <w:rsid w:val="4A4C6847"/>
    <w:rsid w:val="4A534079"/>
    <w:rsid w:val="4A7B712C"/>
    <w:rsid w:val="4ABD14F2"/>
    <w:rsid w:val="4AC72371"/>
    <w:rsid w:val="4B4E2A92"/>
    <w:rsid w:val="4B647BC0"/>
    <w:rsid w:val="4C213D03"/>
    <w:rsid w:val="4C324162"/>
    <w:rsid w:val="4CB84667"/>
    <w:rsid w:val="4CDA2830"/>
    <w:rsid w:val="4CF12E00"/>
    <w:rsid w:val="4D3B0DF4"/>
    <w:rsid w:val="4D565C2E"/>
    <w:rsid w:val="4DC66910"/>
    <w:rsid w:val="4DD86643"/>
    <w:rsid w:val="4E707D56"/>
    <w:rsid w:val="4E7520E4"/>
    <w:rsid w:val="4ED92673"/>
    <w:rsid w:val="4FA62E9D"/>
    <w:rsid w:val="4FE305A5"/>
    <w:rsid w:val="4FE63299"/>
    <w:rsid w:val="4FE94B38"/>
    <w:rsid w:val="500951DA"/>
    <w:rsid w:val="50610B72"/>
    <w:rsid w:val="506B19F1"/>
    <w:rsid w:val="5099030C"/>
    <w:rsid w:val="5139389D"/>
    <w:rsid w:val="513E0EB3"/>
    <w:rsid w:val="5167040A"/>
    <w:rsid w:val="516721B8"/>
    <w:rsid w:val="51A96C75"/>
    <w:rsid w:val="51FA127E"/>
    <w:rsid w:val="528172AA"/>
    <w:rsid w:val="52D95337"/>
    <w:rsid w:val="533B1B4E"/>
    <w:rsid w:val="536A2433"/>
    <w:rsid w:val="537A2677"/>
    <w:rsid w:val="53A476F3"/>
    <w:rsid w:val="53A56FC8"/>
    <w:rsid w:val="544B4013"/>
    <w:rsid w:val="54F226E1"/>
    <w:rsid w:val="550A5C7C"/>
    <w:rsid w:val="55985036"/>
    <w:rsid w:val="55A7171D"/>
    <w:rsid w:val="56262642"/>
    <w:rsid w:val="563C1E65"/>
    <w:rsid w:val="564B654C"/>
    <w:rsid w:val="56821842"/>
    <w:rsid w:val="570010E5"/>
    <w:rsid w:val="577E6A3F"/>
    <w:rsid w:val="57875362"/>
    <w:rsid w:val="57B343A9"/>
    <w:rsid w:val="57EA3B43"/>
    <w:rsid w:val="585A4825"/>
    <w:rsid w:val="58DF4D2A"/>
    <w:rsid w:val="59284923"/>
    <w:rsid w:val="59305585"/>
    <w:rsid w:val="593C03CE"/>
    <w:rsid w:val="5A0E1D6B"/>
    <w:rsid w:val="5A601E9A"/>
    <w:rsid w:val="5A8738CB"/>
    <w:rsid w:val="5A951B44"/>
    <w:rsid w:val="5B0B44FC"/>
    <w:rsid w:val="5BC36B85"/>
    <w:rsid w:val="5C0276AD"/>
    <w:rsid w:val="5C1026B5"/>
    <w:rsid w:val="5C237623"/>
    <w:rsid w:val="5C5F68AD"/>
    <w:rsid w:val="5C797243"/>
    <w:rsid w:val="5C8005D2"/>
    <w:rsid w:val="5C846314"/>
    <w:rsid w:val="5C981DBF"/>
    <w:rsid w:val="5D0C00B7"/>
    <w:rsid w:val="5D221689"/>
    <w:rsid w:val="5E4E4E2C"/>
    <w:rsid w:val="5E736640"/>
    <w:rsid w:val="5E820631"/>
    <w:rsid w:val="5E960581"/>
    <w:rsid w:val="5E9B5B97"/>
    <w:rsid w:val="5ED03A93"/>
    <w:rsid w:val="5F4D50E3"/>
    <w:rsid w:val="5FE01AB3"/>
    <w:rsid w:val="5FF4730D"/>
    <w:rsid w:val="6074044E"/>
    <w:rsid w:val="60F375C4"/>
    <w:rsid w:val="61453B98"/>
    <w:rsid w:val="615E35D8"/>
    <w:rsid w:val="615F2EAC"/>
    <w:rsid w:val="61EA4E6B"/>
    <w:rsid w:val="62652744"/>
    <w:rsid w:val="631877B6"/>
    <w:rsid w:val="63471E49"/>
    <w:rsid w:val="63514A76"/>
    <w:rsid w:val="635F42CD"/>
    <w:rsid w:val="637013A0"/>
    <w:rsid w:val="63A728E8"/>
    <w:rsid w:val="63C416EC"/>
    <w:rsid w:val="64322AF9"/>
    <w:rsid w:val="644D7933"/>
    <w:rsid w:val="645E569D"/>
    <w:rsid w:val="64760C38"/>
    <w:rsid w:val="64A07A63"/>
    <w:rsid w:val="64C51278"/>
    <w:rsid w:val="65091AAC"/>
    <w:rsid w:val="65366619"/>
    <w:rsid w:val="6546685C"/>
    <w:rsid w:val="656C5B97"/>
    <w:rsid w:val="65896749"/>
    <w:rsid w:val="66287D10"/>
    <w:rsid w:val="66442670"/>
    <w:rsid w:val="66EA1469"/>
    <w:rsid w:val="6723497B"/>
    <w:rsid w:val="67283D40"/>
    <w:rsid w:val="67BC1058"/>
    <w:rsid w:val="67DA14DE"/>
    <w:rsid w:val="68556DB7"/>
    <w:rsid w:val="6897117D"/>
    <w:rsid w:val="68BB130F"/>
    <w:rsid w:val="68E819D9"/>
    <w:rsid w:val="68ED5241"/>
    <w:rsid w:val="68F95994"/>
    <w:rsid w:val="69AE49D0"/>
    <w:rsid w:val="69C42446"/>
    <w:rsid w:val="6A723C50"/>
    <w:rsid w:val="6A771266"/>
    <w:rsid w:val="6A9E67F3"/>
    <w:rsid w:val="6AE34B4E"/>
    <w:rsid w:val="6B064398"/>
    <w:rsid w:val="6B193A43"/>
    <w:rsid w:val="6B2036AC"/>
    <w:rsid w:val="6B39476E"/>
    <w:rsid w:val="6B427AC6"/>
    <w:rsid w:val="6BA37E39"/>
    <w:rsid w:val="6C841A18"/>
    <w:rsid w:val="6C8B2DA7"/>
    <w:rsid w:val="6CA976D1"/>
    <w:rsid w:val="6D2B458A"/>
    <w:rsid w:val="6D4F2026"/>
    <w:rsid w:val="6E250FD9"/>
    <w:rsid w:val="6F327E52"/>
    <w:rsid w:val="6F6C3363"/>
    <w:rsid w:val="6F810491"/>
    <w:rsid w:val="6F881820"/>
    <w:rsid w:val="6FB70357"/>
    <w:rsid w:val="6FF9271D"/>
    <w:rsid w:val="701B1C5C"/>
    <w:rsid w:val="7047792D"/>
    <w:rsid w:val="70C920F0"/>
    <w:rsid w:val="70CB5E68"/>
    <w:rsid w:val="70CC398E"/>
    <w:rsid w:val="7128150C"/>
    <w:rsid w:val="715C7408"/>
    <w:rsid w:val="7164006A"/>
    <w:rsid w:val="71663DE2"/>
    <w:rsid w:val="717C3606"/>
    <w:rsid w:val="7189187F"/>
    <w:rsid w:val="71E511AB"/>
    <w:rsid w:val="71F907B3"/>
    <w:rsid w:val="727F515C"/>
    <w:rsid w:val="7298446F"/>
    <w:rsid w:val="72C40DC1"/>
    <w:rsid w:val="72D336FA"/>
    <w:rsid w:val="730833A3"/>
    <w:rsid w:val="7315786E"/>
    <w:rsid w:val="73342A8E"/>
    <w:rsid w:val="738F7621"/>
    <w:rsid w:val="739E1612"/>
    <w:rsid w:val="73BC418E"/>
    <w:rsid w:val="73DC038C"/>
    <w:rsid w:val="7428537F"/>
    <w:rsid w:val="7443665D"/>
    <w:rsid w:val="74BD4538"/>
    <w:rsid w:val="74C96B62"/>
    <w:rsid w:val="753D4E5A"/>
    <w:rsid w:val="756643B1"/>
    <w:rsid w:val="757D16FB"/>
    <w:rsid w:val="75CE1F56"/>
    <w:rsid w:val="75DC28C5"/>
    <w:rsid w:val="75F55735"/>
    <w:rsid w:val="7641097A"/>
    <w:rsid w:val="765608C9"/>
    <w:rsid w:val="76562678"/>
    <w:rsid w:val="76966F18"/>
    <w:rsid w:val="76AF7FDA"/>
    <w:rsid w:val="76C23869"/>
    <w:rsid w:val="76D57A40"/>
    <w:rsid w:val="76DD06A3"/>
    <w:rsid w:val="772269FE"/>
    <w:rsid w:val="77A17922"/>
    <w:rsid w:val="77BC650A"/>
    <w:rsid w:val="77DE0B76"/>
    <w:rsid w:val="780E2ADE"/>
    <w:rsid w:val="784529A4"/>
    <w:rsid w:val="788F3C1F"/>
    <w:rsid w:val="78D9133E"/>
    <w:rsid w:val="79312F28"/>
    <w:rsid w:val="795B1D53"/>
    <w:rsid w:val="79E461EC"/>
    <w:rsid w:val="79FA77BE"/>
    <w:rsid w:val="7A2605B3"/>
    <w:rsid w:val="7A777060"/>
    <w:rsid w:val="7A7B08FF"/>
    <w:rsid w:val="7A971B9E"/>
    <w:rsid w:val="7AE77D42"/>
    <w:rsid w:val="7B3960C4"/>
    <w:rsid w:val="7B4F58E7"/>
    <w:rsid w:val="7B6167B8"/>
    <w:rsid w:val="7BB265A2"/>
    <w:rsid w:val="7BC9569A"/>
    <w:rsid w:val="7BF00E78"/>
    <w:rsid w:val="7BF5648F"/>
    <w:rsid w:val="7BFD5343"/>
    <w:rsid w:val="7C3D3992"/>
    <w:rsid w:val="7D1666BD"/>
    <w:rsid w:val="7D376633"/>
    <w:rsid w:val="7D474AC8"/>
    <w:rsid w:val="7D845D1C"/>
    <w:rsid w:val="7D985324"/>
    <w:rsid w:val="7DB3215D"/>
    <w:rsid w:val="7E3A63DB"/>
    <w:rsid w:val="7E7C4C45"/>
    <w:rsid w:val="7EA67F14"/>
    <w:rsid w:val="7F8A15E4"/>
    <w:rsid w:val="7FCA19E0"/>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99E97"/>
  <w15:docId w15:val="{6AFB5A77-81D3-4D24-AE9F-8AE26A39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character" w:styleId="a4">
    <w:name w:val="Strong"/>
    <w:basedOn w:val="a0"/>
    <w:qFormat/>
    <w:rPr>
      <w:b/>
    </w:rPr>
  </w:style>
  <w:style w:type="character" w:styleId="a5">
    <w:name w:val="Hyperlink"/>
    <w:basedOn w:val="a0"/>
    <w:rPr>
      <w:color w:val="0000FF"/>
      <w:u w:val="single"/>
    </w:rPr>
  </w:style>
  <w:style w:type="paragraph" w:styleId="a6">
    <w:name w:val="header"/>
    <w:basedOn w:val="a"/>
    <w:link w:val="a7"/>
    <w:rsid w:val="008D100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8D100C"/>
    <w:rPr>
      <w:rFonts w:asciiTheme="minorHAnsi" w:eastAsiaTheme="minorEastAsia" w:hAnsiTheme="minorHAnsi" w:cstheme="minorBidi"/>
      <w:sz w:val="18"/>
      <w:szCs w:val="18"/>
    </w:rPr>
  </w:style>
  <w:style w:type="character" w:styleId="a8">
    <w:name w:val="Unresolved Mention"/>
    <w:basedOn w:val="a0"/>
    <w:uiPriority w:val="99"/>
    <w:semiHidden/>
    <w:unhideWhenUsed/>
    <w:rsid w:val="00E826C9"/>
    <w:rPr>
      <w:color w:val="605E5C"/>
      <w:shd w:val="clear" w:color="auto" w:fill="E1DFDD"/>
    </w:rPr>
  </w:style>
  <w:style w:type="character" w:styleId="a9">
    <w:name w:val="FollowedHyperlink"/>
    <w:basedOn w:val="a0"/>
    <w:rsid w:val="00E826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ngzijdc.c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ithub.com/congzijdc/CongziAIOS" TargetMode="External"/><Relationship Id="rId4" Type="http://schemas.openxmlformats.org/officeDocument/2006/relationships/settings" Target="settings.xml"/><Relationship Id="rId9" Type="http://schemas.openxmlformats.org/officeDocument/2006/relationships/hyperlink" Target="https://congzisupersci.com.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contractReview xmlns="http://schemas.wps.cn/vas-ai-hub/contract-review">
  <reviewItems>
    <reviewItem>
      <errorID>95edbd3e-b914-4316-8174-5317e8e40256</errorID>
      <errorWord>，</errorWord>
      <group>L1_Word</group>
      <groupName>字词问题</groupName>
      <ability>L2_Typo</ability>
      <abilityName>字词错误</abilityName>
      <candidateList>
        <item>，并</item>
      </candidateList>
      <explain/>
      <paraID>5FDA422D</paraID>
      <start>167</start>
      <end>168</end>
      <status>ignored</status>
      <modifiedWord/>
      <trackRevisions>false</trackRevisions>
    </reviewItem>
    <reviewItem>
      <errorID>1a02ba7c-9a02-45e9-bd95-9a909f1a5c37</errorID>
      <errorWord>使用者的完善优化</errorWord>
      <group>L1_Grammar</group>
      <groupName>语法问题</groupName>
      <ability>L2_Order</ability>
      <abilityName>语序不当</abilityName>
      <candidateList>
        <item>完善优化使用者</item>
      </candidateList>
      <explain>句子可能没有遵循时空、逻辑顺序，或者介词、关联词等位置不当。</explain>
      <paraID> 68F0BF9</paraID>
      <start>4</start>
      <end>12</end>
      <status>ignored</status>
      <modifiedWord/>
      <trackRevisions>false</trackRevisions>
    </reviewItem>
    <reviewItem>
      <errorID>c6d3abc8-2ddd-4ac8-b938-676a41917020</errorID>
      <errorWord>涉及到</errorWord>
      <group>L1_Grammar</group>
      <groupName>语法问题</groupName>
      <ability>L2_Grammar</ability>
      <abilityName>语法错误</abilityName>
      <candidateList>
        <item>涉及</item>
      </candidateList>
      <explain>〈动〉牵涉到；关联到：案子～好几个人｜这个问题～面很广。</explain>
      <paraID>697F01A3</paraID>
      <start>111</start>
      <end>113</end>
      <status>modified</status>
      <modifiedWord>涉及</modifiedWord>
      <trackRevisions>false</trackRevisions>
    </reviewItem>
    <reviewItem>
      <errorID>f1f3a26e-e0f6-4022-b17a-a27dc1bbac5c</errorID>
      <errorWord>报备义务</errorWord>
      <group>L1_Grammar</group>
      <groupName>语法问题</groupName>
      <ability>L2_Order</ability>
      <abilityName>语序不当</abilityName>
      <candidateList>
        <item>报备</item>
      </candidateList>
      <explain>句子可能没有遵循时空、逻辑顺序，或者介词、关联词等位置不当。</explain>
      <paraID>2FBF39C5</paraID>
      <start>17</start>
      <end>21</end>
      <status>ignored</status>
      <modifiedWord/>
      <trackRevisions>false</trackRevisions>
    </reviewItem>
    <reviewItem>
      <errorID>316a4faf-ce4d-4e74-9e93-c9e60bb42966</errorID>
      <errorWord>万</errorWord>
      <group>L1_Word</group>
      <groupName>字词问题</groupName>
      <ability>L2_Typo</ability>
      <abilityName>字词错误</abilityName>
      <candidateList>
        <item>万元</item>
      </candidateList>
      <explain/>
      <paraID>124F18C6</paraID>
      <start>83</start>
      <end>85</end>
      <status>modified</status>
      <modifiedWord>万元</modifiedWord>
      <trackRevisions>false</trackRevisions>
    </reviewItem>
    <reviewItem>
      <errorID>6f967767-0eb3-4f34-a77e-e6a267bdb529</errorID>
      <errorWord>议</errorWord>
      <group>L1_Word</group>
      <groupName>字词问题</groupName>
      <ability>L2_Typo</ability>
      <abilityName>字词错误</abilityName>
      <candidateList>
        <item>议第</item>
      </candidateList>
      <explain/>
      <paraID> B831B5F</paraID>
      <start>51</start>
      <end>53</end>
      <status>modified</status>
      <modifiedWord>议第</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38C101-918C-49CB-AD79-EC1711C65559}">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永平 丛</cp:lastModifiedBy>
  <cp:revision>4</cp:revision>
  <dcterms:created xsi:type="dcterms:W3CDTF">2026-02-10T05:55:00Z</dcterms:created>
  <dcterms:modified xsi:type="dcterms:W3CDTF">2026-02-10T06:48:00Z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eyJoZGlkIjoiZTc1NGZkMzQ1ZTU0MzFiNTcxZTQ3NmY3YWYxZjBkZDMiLCJ1c2VySWQiOiIzMjA2ODY2ODcifQ==</vt:lpwstr>
  </property>
  <property fmtid="{D5CDD505-2E9C-101B-9397-08002B2CF9AE}" pid="3" name="KSOProductBuildVer">
    <vt:lpwstr>2052-12.1.0.23542</vt:lpwstr>
  </property>
  <property fmtid="{D5CDD505-2E9C-101B-9397-08002B2CF9AE}" pid="4" name="ICV">
    <vt:lpwstr>B8324DA9F5F4490EB9A9D49E9CADEEF9_12</vt:lpwstr>
  </property>
</Properties>
</file>